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IV-Stelle Kanton</w:t>
      </w:r>
    </w:p>
    <w:p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Name EFP</w:t>
      </w:r>
    </w:p>
    <w:p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Anschrift</w:t>
      </w:r>
    </w:p>
    <w:p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PLZ Ort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>
      <w:pPr>
        <w:spacing w:after="120" w:line="240" w:lineRule="auto"/>
        <w:rPr>
          <w:rFonts w:ascii="Arial" w:eastAsia="Times New Roman" w:hAnsi="Arial" w:cs="Arial"/>
          <w:bCs/>
          <w:kern w:val="32"/>
          <w:sz w:val="18"/>
          <w:szCs w:val="32"/>
        </w:rPr>
      </w:pPr>
    </w:p>
    <w:p>
      <w:pPr>
        <w:spacing w:after="120" w:line="240" w:lineRule="auto"/>
        <w:rPr>
          <w:rFonts w:ascii="Arial" w:eastAsia="Times New Roman" w:hAnsi="Arial" w:cs="Arial"/>
          <w:bCs/>
          <w:kern w:val="32"/>
          <w:sz w:val="18"/>
          <w:szCs w:val="32"/>
        </w:rPr>
      </w:pPr>
    </w:p>
    <w:p>
      <w:pPr>
        <w:spacing w:after="120" w:line="240" w:lineRule="auto"/>
        <w:rPr>
          <w:rFonts w:ascii="Arial" w:eastAsia="Times New Roman" w:hAnsi="Arial" w:cs="Arial"/>
          <w:bCs/>
          <w:kern w:val="32"/>
          <w:sz w:val="18"/>
          <w:szCs w:val="32"/>
          <w:lang w:val="x-none"/>
        </w:rPr>
      </w:pPr>
    </w:p>
    <w:p>
      <w:pPr>
        <w:spacing w:after="120" w:line="240" w:lineRule="auto"/>
        <w:rPr>
          <w:rFonts w:ascii="Arial" w:eastAsia="Times New Roman" w:hAnsi="Arial" w:cs="Arial"/>
          <w:b/>
          <w:bCs/>
          <w:kern w:val="32"/>
          <w:sz w:val="18"/>
          <w:szCs w:val="32"/>
        </w:rPr>
      </w:pPr>
      <w:r>
        <w:rPr>
          <w:rFonts w:ascii="Arial" w:eastAsia="Times New Roman" w:hAnsi="Arial" w:cs="Arial"/>
          <w:b/>
          <w:bCs/>
          <w:kern w:val="32"/>
          <w:sz w:val="18"/>
          <w:szCs w:val="32"/>
        </w:rPr>
        <w:t>Art der Massnahme</w:t>
      </w:r>
    </w:p>
    <w:sdt>
      <w:sdtPr>
        <w:rPr>
          <w:rStyle w:val="Formatvorlage1"/>
        </w:rPr>
        <w:id w:val="-607818624"/>
        <w:lock w:val="sdtLocked"/>
        <w:placeholder>
          <w:docPart w:val="DefaultPlaceholder_-1854013439"/>
        </w:placeholder>
        <w:comboBox>
          <w:listItem w:displayText="Wählen Sie eine Massnahme aus." w:value="Wählen Sie eine Massnahme aus."/>
          <w:listItem w:displayText="Individuelles Coaching" w:value="Individuelles Coaching"/>
          <w:listItem w:displayText="Individuelles Coaching f. spez. Behinderungen" w:value="Individuelles Coaching f. spez. Behinderungen"/>
          <w:listItem w:displayText="Berufsfindungscoaching" w:value="Berufsfindungscoaching"/>
          <w:listItem w:displayText="Assessment" w:value="Assessment"/>
        </w:comboBox>
      </w:sdtPr>
      <w:sdtEndPr>
        <w:rPr>
          <w:rStyle w:val="Absatz-Standardschriftart"/>
          <w:rFonts w:ascii="Arial" w:eastAsia="Times New Roman" w:hAnsi="Arial"/>
          <w:b/>
          <w:bCs/>
          <w:color w:val="auto"/>
          <w:kern w:val="32"/>
          <w:sz w:val="18"/>
          <w:szCs w:val="32"/>
          <w:lang w:val="de-CH"/>
        </w:rPr>
      </w:sdtEndPr>
      <w:sdtContent>
        <w:p>
          <w:pPr>
            <w:spacing w:after="120" w:line="240" w:lineRule="auto"/>
            <w:rPr>
              <w:rFonts w:ascii="Arial" w:eastAsia="Times New Roman" w:hAnsi="Arial" w:cs="Arial"/>
              <w:b/>
              <w:bCs/>
              <w:kern w:val="32"/>
              <w:sz w:val="18"/>
              <w:szCs w:val="32"/>
            </w:rPr>
          </w:pPr>
          <w:r>
            <w:rPr>
              <w:rStyle w:val="Formatvorlage1"/>
            </w:rPr>
            <w:t xml:space="preserve">Wählen Sie eine </w:t>
          </w:r>
          <w:proofErr w:type="spellStart"/>
          <w:r>
            <w:rPr>
              <w:rStyle w:val="Formatvorlage1"/>
            </w:rPr>
            <w:t>Massnahme</w:t>
          </w:r>
          <w:proofErr w:type="spellEnd"/>
          <w:r>
            <w:rPr>
              <w:rStyle w:val="Formatvorlage1"/>
            </w:rPr>
            <w:t xml:space="preserve"> aus.</w:t>
          </w:r>
        </w:p>
      </w:sdtContent>
    </w:sdt>
    <w:p>
      <w:pPr>
        <w:spacing w:after="120" w:line="240" w:lineRule="auto"/>
        <w:rPr>
          <w:rFonts w:ascii="Arial" w:eastAsia="Times New Roman" w:hAnsi="Arial" w:cs="Arial"/>
          <w:bCs/>
          <w:kern w:val="32"/>
          <w:sz w:val="18"/>
          <w:szCs w:val="32"/>
        </w:rPr>
      </w:pPr>
    </w:p>
    <w:p>
      <w:pPr>
        <w:spacing w:after="120" w:line="240" w:lineRule="auto"/>
        <w:rPr>
          <w:rFonts w:ascii="Arial" w:eastAsia="Times New Roman" w:hAnsi="Arial" w:cs="Arial"/>
          <w:bCs/>
          <w:kern w:val="32"/>
          <w:sz w:val="18"/>
          <w:szCs w:val="32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 Massnahme: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Mitteilungsnummer: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Gültigkeit: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Berichtszeitraum: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Versichertennummer: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4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versicherte Person (Initialen):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Vorname( Initialen):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Zivilrechtlicher Wohnsitz: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</w:tbl>
    <w:p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bookmarkStart w:id="8" w:name="_GoBack"/>
      <w:bookmarkEnd w:id="8"/>
    </w:p>
    <w:p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Form des Berichts</w:t>
      </w:r>
    </w:p>
    <w:sdt>
      <w:sdtPr>
        <w:rPr>
          <w:rStyle w:val="Formatvorlage1"/>
        </w:rPr>
        <w:id w:val="-1055079107"/>
        <w:lock w:val="sdtLocked"/>
        <w:placeholder>
          <w:docPart w:val="DefaultPlaceholder_-1854013439"/>
        </w:placeholder>
        <w:comboBox>
          <w:listItem w:displayText="Wählen Sie eine Form aus." w:value="Wählen Sie eine Form aus.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/>
          <w:b/>
          <w:color w:val="auto"/>
          <w:sz w:val="18"/>
          <w:szCs w:val="24"/>
          <w:lang w:val="de-CH"/>
        </w:rPr>
      </w:sdtEndPr>
      <w:sdtContent>
        <w:p>
          <w:pPr>
            <w:spacing w:after="120" w:line="240" w:lineRule="auto"/>
            <w:jc w:val="both"/>
            <w:rPr>
              <w:rFonts w:ascii="Arial" w:hAnsi="Arial" w:cs="Arial"/>
              <w:b/>
              <w:sz w:val="18"/>
              <w:szCs w:val="24"/>
            </w:rPr>
          </w:pPr>
          <w:r>
            <w:rPr>
              <w:rStyle w:val="Formatvorlage1"/>
            </w:rPr>
            <w:t>Wählen Sie eine Form aus.</w:t>
          </w:r>
        </w:p>
      </w:sdtContent>
    </w:sdt>
    <w:p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  <w:szCs w:val="24"/>
        </w:rPr>
        <w:t>"</w:t>
      </w:r>
      <w:proofErr w:type="spellStart"/>
      <w:r>
        <w:rPr>
          <w:rFonts w:asciiTheme="minorHAnsi" w:hAnsiTheme="minorHAnsi" w:cstheme="minorHAnsi"/>
          <w:b/>
          <w:sz w:val="18"/>
          <w:szCs w:val="24"/>
        </w:rPr>
        <w:t>Verlaufsinfo_Berichterstattung</w:t>
      </w:r>
      <w:proofErr w:type="spellEnd"/>
      <w:r>
        <w:rPr>
          <w:rFonts w:asciiTheme="minorHAnsi" w:hAnsiTheme="minorHAnsi" w:cstheme="minorHAnsi"/>
          <w:b/>
          <w:sz w:val="18"/>
          <w:szCs w:val="24"/>
        </w:rPr>
        <w:t>"</w:t>
      </w:r>
    </w:p>
    <w:p>
      <w:pPr>
        <w:spacing w:after="120" w:line="240" w:lineRule="auto"/>
        <w:jc w:val="both"/>
        <w:rPr>
          <w:rFonts w:ascii="Arial" w:hAnsi="Arial"/>
          <w:b/>
          <w:sz w:val="18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zur Information: Das</w:t>
      </w:r>
      <w:r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9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9"/>
      <w:r>
        <w:rPr>
          <w:rFonts w:cs="Arial"/>
          <w:color w:val="000000"/>
          <w:sz w:val="26"/>
          <w:szCs w:val="26"/>
          <w:lang w:val="de-CH"/>
        </w:rPr>
        <w:t xml:space="preserve"> / Verlauf / Entwicklung / Ergebnis</w:t>
      </w:r>
    </w:p>
    <w:p>
      <w:pPr>
        <w:pStyle w:val="berschrift2"/>
        <w:jc w:val="both"/>
        <w:rPr>
          <w:rFonts w:cs="Arial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 xml:space="preserve">Kernziele der Massnahme, </w:t>
      </w:r>
      <w:r>
        <w:rPr>
          <w:rFonts w:cs="Arial"/>
          <w:b w:val="0"/>
          <w:color w:val="000000"/>
          <w:sz w:val="18"/>
          <w:lang w:val="de-CH"/>
        </w:rPr>
        <w:t>Benennen der 3 wichtigsten Kernziele.</w:t>
      </w:r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2"/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erwähnen.)</w:t>
      </w:r>
    </w:p>
    <w:p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20"/>
          <w:lang w:eastAsia="de-CH"/>
        </w:rPr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zur Vermittelbarkeit</w:t>
      </w:r>
      <w:r>
        <w:rPr>
          <w:rFonts w:cs="Arial"/>
          <w:b w:val="0"/>
          <w:sz w:val="18"/>
          <w:lang w:val="de-DE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CH" w:eastAsia="de-CH"/>
        </w:rPr>
        <w:t>falls keine weitere Massnahme in der Durchführungsstelle erfolgt.</w:t>
      </w:r>
      <w:r>
        <w:rPr>
          <w:rFonts w:cs="Arial"/>
          <w:color w:val="000000"/>
          <w:sz w:val="18"/>
          <w:szCs w:val="20"/>
          <w:lang w:val="de-CH" w:eastAsia="de-CH"/>
        </w:rPr>
        <w:t xml:space="preserve"> 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der Durchführungsstelle, keine mittel- oder langfristige Prognose)</w:t>
      </w:r>
      <w:bookmarkStart w:id="13" w:name="_Toc353896457"/>
    </w:p>
    <w:p>
      <w:pPr>
        <w:spacing w:after="60" w:line="24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60" w:line="24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20"/>
          <w:lang w:eastAsia="de-CH"/>
        </w:rPr>
      </w:pPr>
    </w:p>
    <w:p>
      <w:pPr>
        <w:pStyle w:val="berschrift2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13"/>
      <w:r>
        <w:rPr>
          <w:rFonts w:cs="Arial"/>
          <w:sz w:val="18"/>
          <w:lang w:val="de-CH"/>
        </w:rPr>
        <w:t xml:space="preserve"> </w:t>
      </w:r>
      <w:r>
        <w:rPr>
          <w:rFonts w:cs="Arial"/>
          <w:sz w:val="18"/>
          <w:lang w:val="de-CH"/>
        </w:rPr>
        <w:br/>
      </w:r>
      <w:r>
        <w:rPr>
          <w:rFonts w:cs="Arial"/>
          <w:b w:val="0"/>
          <w:sz w:val="18"/>
          <w:lang w:val="de-CH"/>
        </w:rPr>
        <w:t>(Vorschläge für eine Anschlusslösung, Fördermassnahmen für Anschlusslösung)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pStyle w:val="berschrift1"/>
        <w:jc w:val="both"/>
        <w:rPr>
          <w:rFonts w:cs="Arial"/>
          <w:sz w:val="18"/>
          <w:szCs w:val="20"/>
          <w:lang w:val="de-DE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left" w:pos="4956"/>
      </w:tabs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sz w:val="16"/>
        <w:szCs w:val="16"/>
        <w:lang w:val="de-DE"/>
      </w:rPr>
      <w:t>2021 Individuelle Coachings Assessment Berufsfindungscoaching</w:t>
    </w:r>
    <w:r>
      <w:rPr>
        <w:rFonts w:ascii="Arial" w:hAnsi="Arial" w:cs="Arial"/>
        <w:sz w:val="16"/>
        <w:szCs w:val="16"/>
        <w:lang w:val="de-DE"/>
      </w:rPr>
      <w:fldChar w:fldCharType="end"/>
    </w:r>
  </w:p>
  <w:p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noProof/>
        <w:sz w:val="18"/>
        <w:szCs w:val="18"/>
        <w:lang w:val="de-DE"/>
      </w:rPr>
      <w:t>2021 Individuelle Coachings Assessment Berufsfindungscoaching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Fonts w:ascii="Arial Narrow" w:hAnsi="Arial Narrow"/>
        <w:sz w:val="16"/>
        <w:szCs w:val="16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1382832957"/>
        <w:showingPlcHdr/>
        <w:picture/>
      </w:sdtPr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691337668"/>
        <w:showingPlcHdr/>
        <w:picture/>
      </w:sdtPr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;"/>
  <w15:docId w15:val="{0488250F-661C-4FCD-8F98-77570B39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  <w:szCs w:val="20"/>
      <w:lang w:val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8EC3A-B9EB-4DD6-AF76-9E930D743859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6F15-8566-4064-A1C0-084345D0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Schaub, Sandra</cp:lastModifiedBy>
  <cp:revision>12</cp:revision>
  <cp:lastPrinted>2018-02-07T10:08:00Z</cp:lastPrinted>
  <dcterms:created xsi:type="dcterms:W3CDTF">2021-02-01T10:51:00Z</dcterms:created>
  <dcterms:modified xsi:type="dcterms:W3CDTF">2021-02-25T06:43:00Z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